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86" w:after="0"/>
        <w:ind w:hanging="0" w:start="708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7"/>
          <w:szCs w:val="27"/>
          <w:lang w:eastAsia="hu-H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7"/>
          <w:szCs w:val="27"/>
          <w:lang w:eastAsia="hu-HU"/>
        </w:rPr>
        <w:t>II. JÖVEDELEMNYILATKOZAT</w:t>
      </w:r>
    </w:p>
    <w:p>
      <w:pPr>
        <w:pStyle w:val="Heading2"/>
        <w:spacing w:before="86" w:after="0"/>
        <w:ind w:hanging="0" w:start="0" w:end="0"/>
        <w:jc w:val="center"/>
        <w:rPr>
          <w:i/>
          <w:i/>
          <w:iCs/>
          <w:color w:val="333333"/>
          <w:sz w:val="16"/>
          <w:szCs w:val="16"/>
          <w:u w:val="none"/>
        </w:rPr>
      </w:pPr>
      <w:r>
        <w:rPr>
          <w:i/>
          <w:iCs/>
          <w:color w:val="333333"/>
          <w:sz w:val="16"/>
          <w:szCs w:val="16"/>
          <w:u w:val="none"/>
        </w:rPr>
        <w:t xml:space="preserve">                  </w:t>
      </w:r>
      <w:r>
        <w:rPr>
          <w:i/>
          <w:iCs/>
          <w:color w:val="333333"/>
          <w:sz w:val="16"/>
          <w:szCs w:val="16"/>
          <w:u w:val="none"/>
        </w:rPr>
        <w:t>1. számú melléklet a 9/1999. (XI. 24.) SzCsM rendelethez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Cs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>Az ellátást kérelmező személyre vonatkozó személyes adatok: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......................................................................................................................................………………………..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Születési név: ..........................................................................................................................……..………….……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Anyja neve: ............................................................................................................................….....……..…..……...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..................................................................................................................……………………...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Lakóhely: ................................................................................................................................……………………...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Tartózkodási hely: ..................................................................................................................……………………....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hu-HU"/>
        </w:rPr>
        <w:t>(itt azt a lakcímet kell megjelölni, ahol a kérelmező életvitelszerűen tartózkodik)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Telefonszám (nem kötelező megadni): .....................................................................................…………………….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(a rovat kitöltése nem minősül tényleges vállalásnak):</w:t>
      </w:r>
    </w:p>
    <w:p>
      <w:pPr>
        <w:pStyle w:val="Normal"/>
        <w:spacing w:lineRule="auto" w:line="240" w:before="109" w:after="109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 xml:space="preserve">igen </w:t>
      </w: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- ebben az esetben a jövedelemnyilatkozat további részét és a „III. Vagyonnyilatkozat” nyomtatványt nem kell kitölteni,</w:t>
      </w:r>
    </w:p>
    <w:p>
      <w:pPr>
        <w:pStyle w:val="Normal"/>
        <w:spacing w:lineRule="auto" w:line="240" w:before="109" w:after="109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>nem</w:t>
      </w:r>
    </w:p>
    <w:p>
      <w:pPr>
        <w:pStyle w:val="Normal"/>
        <w:spacing w:lineRule="auto" w:line="240" w:before="109" w:after="109"/>
        <w:rPr>
          <w:rFonts w:ascii="Times New Roman" w:hAnsi="Times New Roman" w:eastAsia="Times New Roman" w:cs="Times New Roman"/>
          <w:b/>
          <w:bCs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>Az ellátást kérelmező személyre vonatkozó jövedelmi adatok:</w:t>
      </w:r>
    </w:p>
    <w:tbl>
      <w:tblPr>
        <w:tblW w:w="8833" w:type="dxa"/>
        <w:jc w:val="start"/>
        <w:tblInd w:w="5" w:type="dxa"/>
        <w:tblLayout w:type="fixed"/>
        <w:tblCellMar>
          <w:top w:w="15" w:type="dxa"/>
          <w:start w:w="10" w:type="dxa"/>
          <w:bottom w:w="15" w:type="dxa"/>
          <w:end w:w="15" w:type="dxa"/>
        </w:tblCellMar>
      </w:tblPr>
      <w:tblGrid>
        <w:gridCol w:w="6764"/>
        <w:gridCol w:w="2069"/>
      </w:tblGrid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hu-HU"/>
              </w:rPr>
              <w:t>Nettó összege</w:t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0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09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88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</w:tbl>
    <w:p>
      <w:pPr>
        <w:pStyle w:val="Normal"/>
        <w:spacing w:lineRule="auto" w:line="240" w:before="160" w:after="160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</w:t>
      </w:r>
    </w:p>
    <w:p>
      <w:pPr>
        <w:pStyle w:val="Normal"/>
        <w:spacing w:lineRule="auto" w:line="240" w:before="160" w:after="16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>Dátum:…………………………………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..</w:t>
      </w:r>
    </w:p>
    <w:p>
      <w:pPr>
        <w:pStyle w:val="Normal"/>
        <w:spacing w:lineRule="auto" w:line="240" w:before="280" w:after="280"/>
        <w:ind w:firstLine="708" w:start="2832" w:end="0"/>
        <w:jc w:val="center"/>
        <w:rPr>
          <w:rFonts w:ascii="Times New Roman" w:hAnsi="Times New Roman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hu-HU"/>
        </w:rPr>
        <w:t>.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280" w:after="280"/>
        <w:ind w:firstLine="708" w:start="2832" w:end="0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hu-HU"/>
        </w:rPr>
        <w:t>az ellátást igénybe vevő (törvényes képviselő) aláírása</w:t>
      </w:r>
      <w:r>
        <w:br w:type="page"/>
      </w:r>
    </w:p>
    <w:p>
      <w:pPr>
        <w:pStyle w:val="Normal"/>
        <w:jc w:val="center"/>
        <w:rPr/>
      </w:pPr>
      <w:r>
        <w:rPr>
          <w:b/>
        </w:rPr>
        <w:t>Kiskorú igénybe vevő esetén</w:t>
      </w:r>
      <w:r>
        <w:rPr/>
        <w:t xml:space="preserve"> </w:t>
      </w:r>
      <w:r>
        <w:rPr>
          <w:b/>
        </w:rPr>
        <w:t>a családban élőkre vonatkozó (nettó) jövedelmi adatok:</w:t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rPr>
          <w:i/>
        </w:rPr>
      </w:pPr>
      <w:r>
        <w:rPr>
          <w:i/>
        </w:rPr>
        <w:t>(kizárólag kiskorú kérelmező esetén szükséges kitölteni)</w:t>
      </w:r>
    </w:p>
    <w:p>
      <w:pPr>
        <w:sectPr>
          <w:type w:val="continuous"/>
          <w:pgSz w:orient="landscape" w:w="16838" w:h="11906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bookmarkStart w:id="0" w:name="0X00477M_2-12"/>
      <w:bookmarkStart w:id="1" w:name="0X00477M_2-12"/>
      <w:bookmarkEnd w:id="1"/>
    </w:p>
    <w:tbl>
      <w:tblPr>
        <w:tblW w:w="14046" w:type="dxa"/>
        <w:jc w:val="start"/>
        <w:tblInd w:w="27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88"/>
        <w:gridCol w:w="1192"/>
        <w:gridCol w:w="1699"/>
        <w:gridCol w:w="1867"/>
        <w:gridCol w:w="1530"/>
        <w:gridCol w:w="1590"/>
        <w:gridCol w:w="1708"/>
        <w:gridCol w:w="1172"/>
      </w:tblGrid>
      <w:tr>
        <w:trPr/>
        <w:tc>
          <w:tcPr>
            <w:tcW w:w="4480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A család létszáma: ................ fő</w:t>
            </w:r>
          </w:p>
        </w:tc>
        <w:tc>
          <w:tcPr>
            <w:tcW w:w="169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Munkaviszonyból </w:t>
              <w:br/>
              <w:t xml:space="preserve">és más </w:t>
              <w:br/>
              <w:t xml:space="preserve">foglalkoztatási </w:t>
              <w:br/>
              <w:t xml:space="preserve">jogviszonyból </w:t>
              <w:br/>
              <w:t>származó</w:t>
            </w:r>
          </w:p>
        </w:tc>
        <w:tc>
          <w:tcPr>
            <w:tcW w:w="1867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Társas és egyéni </w:t>
              <w:br/>
              <w:t xml:space="preserve">vállalkozásból, </w:t>
              <w:br/>
              <w:t xml:space="preserve">őstermelői, szellemi </w:t>
              <w:br/>
              <w:t xml:space="preserve">és más önálló </w:t>
              <w:br/>
              <w:t xml:space="preserve">tevékenységből </w:t>
              <w:br/>
              <w:t>származó</w:t>
            </w:r>
          </w:p>
        </w:tc>
        <w:tc>
          <w:tcPr>
            <w:tcW w:w="153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Táppénz, </w:t>
              <w:br/>
              <w:t>gyermek-</w:t>
              <w:br/>
              <w:t xml:space="preserve">gondozási </w:t>
              <w:br/>
              <w:t>támogatások</w:t>
            </w:r>
          </w:p>
        </w:tc>
        <w:tc>
          <w:tcPr>
            <w:tcW w:w="159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Önkormányzat és </w:t>
              <w:br/>
              <w:t xml:space="preserve">állami foglalkoztatási </w:t>
              <w:br/>
              <w:t xml:space="preserve">szervek által </w:t>
              <w:br/>
              <w:t xml:space="preserve">folyósított </w:t>
              <w:br/>
              <w:t>ellátások</w:t>
            </w:r>
          </w:p>
        </w:tc>
        <w:tc>
          <w:tcPr>
            <w:tcW w:w="1708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Nyugellátás </w:t>
              <w:br/>
              <w:t xml:space="preserve">és egyéb </w:t>
              <w:br/>
              <w:t>nyugdíj-</w:t>
              <w:br/>
              <w:t xml:space="preserve">szerű </w:t>
              <w:br/>
              <w:t xml:space="preserve">rendszeres </w:t>
              <w:br/>
              <w:t xml:space="preserve">szociális </w:t>
              <w:br/>
              <w:t>ellátások</w:t>
            </w:r>
          </w:p>
        </w:tc>
        <w:tc>
          <w:tcPr>
            <w:tcW w:w="117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Egyéb </w:t>
              <w:br/>
              <w:t>jöve-</w:t>
              <w:br/>
              <w:t>delem</w:t>
            </w:r>
            <w:bookmarkStart w:id="2" w:name="0X00477M_2-27"/>
            <w:bookmarkEnd w:id="2"/>
          </w:p>
        </w:tc>
      </w:tr>
      <w:tr>
        <w:trPr/>
        <w:tc>
          <w:tcPr>
            <w:tcW w:w="4480" w:type="dxa"/>
            <w:gridSpan w:val="2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Az ellátást igénybe vevő kiskorú</w:t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3" w:name="0X00477M_2-42"/>
            <w:bookmarkStart w:id="4" w:name="0X00477M_2-42"/>
            <w:bookmarkEnd w:id="4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közeli hozzátartozók neve, születési ideje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Rokoni kapcsolat</w:t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5" w:name="0X00477M_2-59"/>
            <w:bookmarkStart w:id="6" w:name="0X00477M_2-59"/>
            <w:bookmarkEnd w:id="6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7" w:name="0X00477M_2-76"/>
            <w:bookmarkStart w:id="8" w:name="0X00477M_2-76"/>
            <w:bookmarkEnd w:id="8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9" w:name="0X00477M_2-93"/>
            <w:bookmarkStart w:id="10" w:name="0X00477M_2-93"/>
            <w:bookmarkEnd w:id="10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1" w:name="0X00477M_2-110"/>
            <w:bookmarkStart w:id="12" w:name="0X00477M_2-110"/>
            <w:bookmarkEnd w:id="12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3" w:name="0X00477M_2-127"/>
            <w:bookmarkStart w:id="14" w:name="0X00477M_2-127"/>
            <w:bookmarkEnd w:id="14"/>
          </w:p>
        </w:tc>
      </w:tr>
      <w:tr>
        <w:trPr/>
        <w:tc>
          <w:tcPr>
            <w:tcW w:w="328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11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5" w:name="0X00477M_2-144"/>
            <w:bookmarkStart w:id="16" w:name="0X00477M_2-144"/>
            <w:bookmarkEnd w:id="16"/>
          </w:p>
        </w:tc>
      </w:tr>
      <w:tr>
        <w:trPr/>
        <w:tc>
          <w:tcPr>
            <w:tcW w:w="4480" w:type="dxa"/>
            <w:gridSpan w:val="2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8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ÖSSZESEN:</w:t>
            </w:r>
          </w:p>
        </w:tc>
        <w:tc>
          <w:tcPr>
            <w:tcW w:w="169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spacing w:before="0" w:after="200"/>
        <w:rPr/>
      </w:pPr>
      <w:r>
        <w:rPr>
          <w:i/>
        </w:rPr>
        <w:t>(szükség esetén a táblázat sorai bővíthetők)</w:t>
      </w:r>
    </w:p>
    <w:sectPr>
      <w:type w:val="continuous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Tahoma"/>
      <w:color w:val="00000A"/>
      <w:kern w:val="0"/>
      <w:sz w:val="22"/>
      <w:szCs w:val="22"/>
      <w:lang w:val="hu-HU" w:eastAsia="en-US" w:bidi="ar-SA"/>
    </w:rPr>
  </w:style>
  <w:style w:type="paragraph" w:styleId="Heading2">
    <w:name w:val="Heading 2"/>
    <w:basedOn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Tahoma"/>
      <w:b/>
      <w:bCs/>
      <w:color w:val="4F81BD"/>
      <w:sz w:val="26"/>
      <w:szCs w:val="26"/>
    </w:rPr>
  </w:style>
  <w:style w:type="paragraph" w:styleId="Heading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DefaultParagraphFont">
    <w:name w:val="Default Paragraph Font"/>
    <w:qFormat/>
    <w:rPr/>
  </w:style>
  <w:style w:type="character" w:styleId="Cmsor3Char">
    <w:name w:val="Címsor 3 Char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msor2Char">
    <w:name w:val="Címsor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</w:rPr>
  </w:style>
  <w:style w:type="character" w:styleId="lfejChar">
    <w:name w:val="Élőfej Char"/>
    <w:basedOn w:val="DefaultParagraphFont"/>
    <w:qFormat/>
    <w:rPr/>
  </w:style>
  <w:style w:type="character" w:styleId="llbChar">
    <w:name w:val="Élőláb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np">
    <w:name w:val="n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Application>LibreOffice/24.2.7.2$Linux_X86_64 LibreOffice_project/420$Build-2</Application>
  <AppVersion>15.0000</AppVersion>
  <Pages>2</Pages>
  <Words>285</Words>
  <Characters>2891</Characters>
  <CharactersWithSpaces>3169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2020-05-27T14:59:51Z</dcterms:created>
  <dc:creator/>
  <dc:description/>
  <dc:language>hu-HU</dc:language>
  <cp:lastModifiedBy/>
  <dcterms:modified xsi:type="dcterms:W3CDTF">2025-01-06T17:51:03Z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